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39" w:rsidRDefault="004F1B39" w:rsidP="00E008E4">
      <w:pPr>
        <w:widowControl/>
        <w:tabs>
          <w:tab w:val="left" w:pos="1440"/>
          <w:tab w:val="left" w:pos="2880"/>
        </w:tabs>
        <w:ind w:left="1440"/>
        <w:rPr>
          <w:rFonts w:ascii="Arial" w:hAnsi="Arial" w:cs="Arial"/>
        </w:rPr>
      </w:pPr>
    </w:p>
    <w:p w:rsidR="004F1B39" w:rsidRPr="00BB4197" w:rsidRDefault="00BB4197" w:rsidP="00BB4197">
      <w:pPr>
        <w:widowControl/>
        <w:tabs>
          <w:tab w:val="left" w:pos="1440"/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 w:rsidRPr="00BB4197">
        <w:rPr>
          <w:rFonts w:ascii="Arial" w:hAnsi="Arial" w:cs="Arial"/>
          <w:b/>
          <w:sz w:val="28"/>
          <w:szCs w:val="28"/>
        </w:rPr>
        <w:t>Annual Report for Institutions Holding a Recurrent Authorization to Operate in Nebraska</w:t>
      </w:r>
    </w:p>
    <w:p w:rsidR="00BB4197" w:rsidRPr="0095712F" w:rsidRDefault="00BB4197" w:rsidP="00BB4197">
      <w:pPr>
        <w:widowControl/>
        <w:tabs>
          <w:tab w:val="left" w:pos="1440"/>
          <w:tab w:val="left" w:pos="2880"/>
        </w:tabs>
        <w:jc w:val="center"/>
        <w:rPr>
          <w:rFonts w:ascii="Arial" w:hAnsi="Arial" w:cs="Arial"/>
        </w:rPr>
      </w:pPr>
      <w:r w:rsidRPr="0095712F">
        <w:rPr>
          <w:rFonts w:ascii="Arial" w:hAnsi="Arial" w:cs="Arial"/>
        </w:rPr>
        <w:t>(</w:t>
      </w:r>
      <w:proofErr w:type="gramStart"/>
      <w:r w:rsidRPr="0095712F">
        <w:rPr>
          <w:rFonts w:ascii="Arial" w:hAnsi="Arial" w:cs="Arial"/>
        </w:rPr>
        <w:t>to</w:t>
      </w:r>
      <w:proofErr w:type="gramEnd"/>
      <w:r w:rsidRPr="0095712F">
        <w:rPr>
          <w:rFonts w:ascii="Arial" w:hAnsi="Arial" w:cs="Arial"/>
        </w:rPr>
        <w:t xml:space="preserve"> be provided annually from the date of the recurrent authorization)</w:t>
      </w:r>
    </w:p>
    <w:p w:rsidR="0078555C" w:rsidRPr="005E3268" w:rsidRDefault="0078555C" w:rsidP="004F1B39">
      <w:pPr>
        <w:rPr>
          <w:rFonts w:ascii="Arial" w:hAnsi="Arial" w:cs="Arial"/>
          <w:u w:val="single"/>
        </w:rPr>
      </w:pPr>
    </w:p>
    <w:p w:rsidR="004F1B39" w:rsidRDefault="0078555C" w:rsidP="004F1B39">
      <w:pPr>
        <w:rPr>
          <w:rFonts w:ascii="Arial" w:hAnsi="Arial" w:cs="Arial"/>
        </w:rPr>
      </w:pPr>
      <w:r w:rsidRPr="005E3268">
        <w:rPr>
          <w:rFonts w:ascii="Arial" w:hAnsi="Arial" w:cs="Arial"/>
          <w:b/>
          <w:u w:val="single"/>
        </w:rPr>
        <w:t>Name of Institution</w:t>
      </w:r>
      <w:r w:rsidR="005E32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 </w:t>
      </w:r>
      <w:r w:rsidRPr="005E3268">
        <w:rPr>
          <w:rFonts w:ascii="Arial" w:hAnsi="Arial" w:cs="Arial"/>
          <w:b/>
          <w:u w:val="single"/>
        </w:rPr>
        <w:t>Nebraska address</w:t>
      </w:r>
      <w:r w:rsidR="005E32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_______________________________</w:t>
      </w:r>
    </w:p>
    <w:p w:rsidR="0078555C" w:rsidRPr="0078555C" w:rsidRDefault="0078555C" w:rsidP="004F1B39">
      <w:pPr>
        <w:rPr>
          <w:rFonts w:ascii="Arial" w:hAnsi="Arial" w:cs="Arial"/>
        </w:rPr>
      </w:pPr>
    </w:p>
    <w:p w:rsidR="004F1B39" w:rsidRPr="00D858FF" w:rsidRDefault="004F1B39" w:rsidP="004F1B39">
      <w:pPr>
        <w:rPr>
          <w:rFonts w:ascii="Arial" w:hAnsi="Arial" w:cs="Arial"/>
        </w:rPr>
      </w:pPr>
      <w:r w:rsidRPr="00687167">
        <w:rPr>
          <w:rFonts w:ascii="Arial" w:hAnsi="Arial" w:cs="Arial"/>
          <w:b/>
          <w:u w:val="single"/>
        </w:rPr>
        <w:t>Student Data</w:t>
      </w:r>
      <w:r w:rsidR="00D858FF">
        <w:rPr>
          <w:rFonts w:ascii="Arial" w:hAnsi="Arial" w:cs="Arial"/>
          <w:b/>
          <w:u w:val="single"/>
        </w:rPr>
        <w:t xml:space="preserve"> </w:t>
      </w:r>
      <w:r w:rsidR="00D858FF">
        <w:rPr>
          <w:rFonts w:ascii="Arial" w:hAnsi="Arial" w:cs="Arial"/>
        </w:rPr>
        <w:t>(for Nebraska location only)</w:t>
      </w:r>
    </w:p>
    <w:p w:rsidR="008D7A62" w:rsidRDefault="008D7A6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53"/>
        <w:gridCol w:w="1545"/>
        <w:gridCol w:w="1620"/>
        <w:gridCol w:w="1710"/>
        <w:gridCol w:w="5148"/>
      </w:tblGrid>
      <w:tr w:rsidR="005E2A09" w:rsidTr="005D5E23">
        <w:tc>
          <w:tcPr>
            <w:tcW w:w="3153" w:type="dxa"/>
          </w:tcPr>
          <w:p w:rsidR="005E2A09" w:rsidRPr="008F5C98" w:rsidRDefault="005E2A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C98">
              <w:rPr>
                <w:rFonts w:ascii="Arial" w:hAnsi="Arial" w:cs="Arial"/>
                <w:b/>
                <w:sz w:val="22"/>
                <w:szCs w:val="22"/>
              </w:rPr>
              <w:t>Program Name</w:t>
            </w:r>
          </w:p>
        </w:tc>
        <w:tc>
          <w:tcPr>
            <w:tcW w:w="1545" w:type="dxa"/>
          </w:tcPr>
          <w:p w:rsidR="005E2A09" w:rsidRDefault="005E2A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C98">
              <w:rPr>
                <w:rFonts w:ascii="Arial" w:hAnsi="Arial" w:cs="Arial"/>
                <w:b/>
                <w:sz w:val="22"/>
                <w:szCs w:val="22"/>
              </w:rPr>
              <w:t>Degree/</w:t>
            </w:r>
          </w:p>
          <w:p w:rsidR="005E2A09" w:rsidRPr="008F5C98" w:rsidRDefault="005E2A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C98">
              <w:rPr>
                <w:rFonts w:ascii="Arial" w:hAnsi="Arial" w:cs="Arial"/>
                <w:b/>
                <w:sz w:val="22"/>
                <w:szCs w:val="22"/>
              </w:rPr>
              <w:t>Award</w:t>
            </w:r>
          </w:p>
        </w:tc>
        <w:tc>
          <w:tcPr>
            <w:tcW w:w="1620" w:type="dxa"/>
          </w:tcPr>
          <w:p w:rsidR="005E2A09" w:rsidRPr="008F5C98" w:rsidRDefault="005E2A09" w:rsidP="00C379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C98">
              <w:rPr>
                <w:rFonts w:ascii="Arial" w:hAnsi="Arial" w:cs="Arial"/>
                <w:b/>
                <w:sz w:val="22"/>
                <w:szCs w:val="22"/>
              </w:rPr>
              <w:t># Currently Enrolled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8F5C98" w:rsidRDefault="005E2A09" w:rsidP="00C3796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F5C98">
              <w:rPr>
                <w:rFonts w:ascii="Arial" w:hAnsi="Arial" w:cs="Arial"/>
                <w:b/>
                <w:sz w:val="22"/>
                <w:szCs w:val="22"/>
              </w:rPr>
              <w:t xml:space="preserve"># </w:t>
            </w:r>
            <w:r w:rsidR="00FB0FDA">
              <w:rPr>
                <w:rFonts w:ascii="Arial" w:hAnsi="Arial" w:cs="Arial"/>
                <w:b/>
                <w:sz w:val="22"/>
                <w:szCs w:val="22"/>
              </w:rPr>
              <w:t xml:space="preserve">Graduated/ </w:t>
            </w:r>
            <w:r w:rsidRPr="008F5C9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148" w:type="dxa"/>
            <w:tcBorders>
              <w:left w:val="double" w:sz="4" w:space="0" w:color="auto"/>
              <w:bottom w:val="single" w:sz="4" w:space="0" w:color="auto"/>
            </w:tcBorders>
          </w:tcPr>
          <w:p w:rsidR="005E2A09" w:rsidRPr="005E2A09" w:rsidRDefault="005E2A09">
            <w:pPr>
              <w:rPr>
                <w:rFonts w:ascii="Arial" w:hAnsi="Arial" w:cs="Arial"/>
                <w:sz w:val="22"/>
                <w:szCs w:val="22"/>
              </w:rPr>
            </w:pPr>
            <w:r w:rsidRPr="005E2A09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Campus </w:t>
            </w:r>
            <w:r w:rsidRPr="005E2A09">
              <w:rPr>
                <w:rFonts w:ascii="Arial" w:hAnsi="Arial" w:cs="Arial"/>
                <w:b/>
                <w:sz w:val="22"/>
                <w:szCs w:val="22"/>
              </w:rPr>
              <w:t>Enrollment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E2A09" w:rsidTr="005D5E23"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86293B" w:rsidRDefault="005E2A0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  <w:vMerge w:val="restart"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09" w:rsidTr="005D5E23">
        <w:trPr>
          <w:trHeight w:val="215"/>
        </w:trPr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86293B" w:rsidRDefault="005E2A0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09" w:rsidTr="005D5E23"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86293B" w:rsidRDefault="005E2A0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09" w:rsidTr="005D5E23"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86293B" w:rsidRDefault="005E2A0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4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09" w:rsidTr="005D5E23"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09" w:rsidTr="005D5E23"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A09" w:rsidTr="005D5E23">
        <w:tc>
          <w:tcPr>
            <w:tcW w:w="3153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right w:val="double" w:sz="4" w:space="0" w:color="auto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8" w:type="dxa"/>
            <w:vMerge/>
            <w:tcBorders>
              <w:left w:val="double" w:sz="4" w:space="0" w:color="auto"/>
              <w:bottom w:val="nil"/>
              <w:right w:val="nil"/>
            </w:tcBorders>
          </w:tcPr>
          <w:p w:rsidR="005E2A09" w:rsidRPr="00713DF7" w:rsidRDefault="005E2A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0FDA" w:rsidRDefault="00FB0FDA" w:rsidP="00025411">
      <w:pPr>
        <w:spacing w:line="360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:rsidR="00713DF7" w:rsidRDefault="005E2A09" w:rsidP="000254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713DF7" w:rsidRPr="008F5C98">
        <w:rPr>
          <w:rFonts w:ascii="Arial" w:hAnsi="Arial" w:cs="Arial"/>
        </w:rPr>
        <w:t>Use the most recent c</w:t>
      </w:r>
      <w:r w:rsidR="008F5C98">
        <w:rPr>
          <w:rFonts w:ascii="Arial" w:hAnsi="Arial" w:cs="Arial"/>
        </w:rPr>
        <w:t>ount available and list the date the count</w:t>
      </w:r>
      <w:r w:rsidR="00713DF7" w:rsidRPr="008F5C98">
        <w:rPr>
          <w:rFonts w:ascii="Arial" w:hAnsi="Arial" w:cs="Arial"/>
        </w:rPr>
        <w:t xml:space="preserve"> </w:t>
      </w:r>
      <w:r w:rsidR="00D858FF">
        <w:rPr>
          <w:rFonts w:ascii="Arial" w:hAnsi="Arial" w:cs="Arial"/>
        </w:rPr>
        <w:t>was taken</w:t>
      </w:r>
      <w:r w:rsidR="00713DF7" w:rsidRPr="008F5C98">
        <w:rPr>
          <w:rFonts w:ascii="Arial" w:hAnsi="Arial" w:cs="Arial"/>
        </w:rPr>
        <w:t>:</w:t>
      </w:r>
      <w:r w:rsidR="008F5C98" w:rsidRPr="008F5C98">
        <w:rPr>
          <w:rFonts w:ascii="Arial" w:hAnsi="Arial" w:cs="Arial"/>
        </w:rPr>
        <w:t xml:space="preserve"> _______</w:t>
      </w:r>
      <w:r w:rsidR="00D2468E">
        <w:rPr>
          <w:rFonts w:ascii="Arial" w:hAnsi="Arial" w:cs="Arial"/>
        </w:rPr>
        <w:t>__________</w:t>
      </w:r>
      <w:r w:rsidR="008F5C98" w:rsidRPr="008F5C98">
        <w:rPr>
          <w:rFonts w:ascii="Arial" w:hAnsi="Arial" w:cs="Arial"/>
        </w:rPr>
        <w:t>________</w:t>
      </w:r>
    </w:p>
    <w:p w:rsidR="00713DF7" w:rsidRDefault="005E2A09" w:rsidP="000254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8F5C98" w:rsidRPr="008F5C98">
        <w:rPr>
          <w:rFonts w:ascii="Arial" w:hAnsi="Arial" w:cs="Arial"/>
        </w:rPr>
        <w:t xml:space="preserve">Provide </w:t>
      </w:r>
      <w:r w:rsidR="008F5C98" w:rsidRPr="00AA61F7">
        <w:rPr>
          <w:rFonts w:ascii="Arial" w:hAnsi="Arial" w:cs="Arial"/>
        </w:rPr>
        <w:t xml:space="preserve">the </w:t>
      </w:r>
      <w:r w:rsidR="00AA61F7" w:rsidRPr="00AA61F7">
        <w:rPr>
          <w:rFonts w:ascii="Arial" w:hAnsi="Arial" w:cs="Arial"/>
        </w:rPr>
        <w:t>total</w:t>
      </w:r>
      <w:r w:rsidR="00AA61F7">
        <w:rPr>
          <w:rFonts w:ascii="Arial" w:hAnsi="Arial" w:cs="Arial"/>
          <w:b/>
        </w:rPr>
        <w:t xml:space="preserve"> </w:t>
      </w:r>
      <w:r w:rsidR="008F5C98" w:rsidRPr="008F5C98">
        <w:rPr>
          <w:rFonts w:ascii="Arial" w:hAnsi="Arial" w:cs="Arial"/>
        </w:rPr>
        <w:t xml:space="preserve">number </w:t>
      </w:r>
      <w:r w:rsidR="008F5C98">
        <w:rPr>
          <w:rFonts w:ascii="Arial" w:hAnsi="Arial" w:cs="Arial"/>
        </w:rPr>
        <w:t xml:space="preserve">of students </w:t>
      </w:r>
      <w:r w:rsidR="008F5C98" w:rsidRPr="008F5C98">
        <w:rPr>
          <w:rFonts w:ascii="Arial" w:hAnsi="Arial" w:cs="Arial"/>
        </w:rPr>
        <w:t xml:space="preserve">who have completed the program in the last </w:t>
      </w:r>
      <w:r w:rsidR="008F5C98">
        <w:rPr>
          <w:rFonts w:ascii="Arial" w:hAnsi="Arial" w:cs="Arial"/>
        </w:rPr>
        <w:t xml:space="preserve">calendar </w:t>
      </w:r>
      <w:r w:rsidR="008F5C98" w:rsidRPr="008F5C98">
        <w:rPr>
          <w:rFonts w:ascii="Arial" w:hAnsi="Arial" w:cs="Arial"/>
        </w:rPr>
        <w:t>year</w:t>
      </w:r>
      <w:r w:rsidR="008F5C98">
        <w:rPr>
          <w:rFonts w:ascii="Arial" w:hAnsi="Arial" w:cs="Arial"/>
        </w:rPr>
        <w:t xml:space="preserve"> and list the </w:t>
      </w:r>
      <w:r w:rsidR="00D858FF">
        <w:rPr>
          <w:rFonts w:ascii="Arial" w:hAnsi="Arial" w:cs="Arial"/>
        </w:rPr>
        <w:t xml:space="preserve">specific time period covered </w:t>
      </w:r>
      <w:r w:rsidR="008F5C98">
        <w:rPr>
          <w:rFonts w:ascii="Arial" w:hAnsi="Arial" w:cs="Arial"/>
        </w:rPr>
        <w:t xml:space="preserve">(e.g., </w:t>
      </w:r>
      <w:r w:rsidR="00FB0FDA">
        <w:rPr>
          <w:rFonts w:ascii="Arial" w:hAnsi="Arial" w:cs="Arial"/>
        </w:rPr>
        <w:t>spring,</w:t>
      </w:r>
      <w:r w:rsidR="008F5C98">
        <w:rPr>
          <w:rFonts w:ascii="Arial" w:hAnsi="Arial" w:cs="Arial"/>
        </w:rPr>
        <w:t xml:space="preserve"> summer, and fall semesters</w:t>
      </w:r>
      <w:r w:rsidR="00600C1A">
        <w:rPr>
          <w:rFonts w:ascii="Arial" w:hAnsi="Arial" w:cs="Arial"/>
        </w:rPr>
        <w:t xml:space="preserve"> 2018</w:t>
      </w:r>
      <w:r w:rsidR="008F5C98">
        <w:rPr>
          <w:rFonts w:ascii="Arial" w:hAnsi="Arial" w:cs="Arial"/>
        </w:rPr>
        <w:t xml:space="preserve">; spring, summer, fall, and winter </w:t>
      </w:r>
      <w:r w:rsidR="00600C1A">
        <w:rPr>
          <w:rFonts w:ascii="Arial" w:hAnsi="Arial" w:cs="Arial"/>
        </w:rPr>
        <w:t>terms 2018; May 2018, August 2018, October 2018, December 2018, March 2019</w:t>
      </w:r>
      <w:bookmarkStart w:id="0" w:name="_GoBack"/>
      <w:bookmarkEnd w:id="0"/>
      <w:r w:rsidR="008F5C98">
        <w:rPr>
          <w:rFonts w:ascii="Arial" w:hAnsi="Arial" w:cs="Arial"/>
        </w:rPr>
        <w:t>)</w:t>
      </w:r>
      <w:r w:rsidR="009C24CA">
        <w:rPr>
          <w:rFonts w:ascii="Arial" w:hAnsi="Arial" w:cs="Arial"/>
        </w:rPr>
        <w:t>:</w:t>
      </w:r>
      <w:r w:rsidR="004F1B39">
        <w:rPr>
          <w:rFonts w:ascii="Arial" w:hAnsi="Arial" w:cs="Arial"/>
        </w:rPr>
        <w:t xml:space="preserve"> </w:t>
      </w:r>
      <w:r w:rsidR="00BD6629">
        <w:rPr>
          <w:rFonts w:ascii="Arial" w:hAnsi="Arial" w:cs="Arial"/>
        </w:rPr>
        <w:t>______________________________</w:t>
      </w:r>
      <w:r w:rsidR="008F5C98">
        <w:rPr>
          <w:rFonts w:ascii="Arial" w:hAnsi="Arial" w:cs="Arial"/>
        </w:rPr>
        <w:t>__________</w:t>
      </w:r>
      <w:r w:rsidR="004F1B39">
        <w:rPr>
          <w:rFonts w:ascii="Arial" w:hAnsi="Arial" w:cs="Arial"/>
        </w:rPr>
        <w:t>_____________</w:t>
      </w:r>
      <w:r w:rsidR="008F5C98">
        <w:rPr>
          <w:rFonts w:ascii="Arial" w:hAnsi="Arial" w:cs="Arial"/>
        </w:rPr>
        <w:t>____</w:t>
      </w:r>
    </w:p>
    <w:p w:rsidR="008F5C98" w:rsidRDefault="008F5C98" w:rsidP="00713DF7">
      <w:pPr>
        <w:rPr>
          <w:rFonts w:ascii="Arial" w:hAnsi="Arial" w:cs="Arial"/>
        </w:rPr>
      </w:pPr>
    </w:p>
    <w:p w:rsidR="00713DF7" w:rsidRPr="00687167" w:rsidRDefault="004F1B39">
      <w:pPr>
        <w:rPr>
          <w:rFonts w:ascii="Arial" w:hAnsi="Arial" w:cs="Arial"/>
          <w:b/>
          <w:u w:val="single"/>
        </w:rPr>
      </w:pPr>
      <w:r w:rsidRPr="00687167">
        <w:rPr>
          <w:rFonts w:ascii="Arial" w:hAnsi="Arial" w:cs="Arial"/>
          <w:b/>
          <w:u w:val="single"/>
        </w:rPr>
        <w:t>Institutional Information</w:t>
      </w:r>
    </w:p>
    <w:p w:rsidR="00BB4197" w:rsidRDefault="00BB4197" w:rsidP="00BB4197">
      <w:pPr>
        <w:spacing w:line="360" w:lineRule="auto"/>
        <w:rPr>
          <w:rFonts w:ascii="Arial" w:hAnsi="Arial" w:cs="Arial"/>
        </w:rPr>
      </w:pPr>
    </w:p>
    <w:p w:rsidR="00025411" w:rsidRDefault="00025411" w:rsidP="00BB419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 below </w:t>
      </w:r>
      <w:r w:rsidR="00574044">
        <w:rPr>
          <w:rFonts w:ascii="Arial" w:hAnsi="Arial" w:cs="Arial"/>
        </w:rPr>
        <w:t xml:space="preserve">(or attach) </w:t>
      </w:r>
      <w:r>
        <w:rPr>
          <w:rFonts w:ascii="Arial" w:hAnsi="Arial" w:cs="Arial"/>
        </w:rPr>
        <w:t xml:space="preserve">any action taken by an accrediting body (institutional </w:t>
      </w:r>
      <w:r w:rsidR="00D858FF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programmatic) within the past calendar year or any action required by </w:t>
      </w:r>
      <w:r w:rsidR="00797F77">
        <w:rPr>
          <w:rFonts w:ascii="Arial" w:hAnsi="Arial" w:cs="Arial"/>
        </w:rPr>
        <w:t xml:space="preserve">or for </w:t>
      </w:r>
      <w:r>
        <w:rPr>
          <w:rFonts w:ascii="Arial" w:hAnsi="Arial" w:cs="Arial"/>
        </w:rPr>
        <w:t>an accrediting body taken by the institution (a report that was previously required and submitted</w:t>
      </w:r>
      <w:r w:rsidR="009E435C">
        <w:rPr>
          <w:rFonts w:ascii="Arial" w:hAnsi="Arial" w:cs="Arial"/>
        </w:rPr>
        <w:t xml:space="preserve"> in the past year</w:t>
      </w:r>
      <w:r w:rsidR="00797F77">
        <w:rPr>
          <w:rFonts w:ascii="Arial" w:hAnsi="Arial" w:cs="Arial"/>
        </w:rPr>
        <w:t>; new application for program approval, etc.</w:t>
      </w:r>
      <w:r>
        <w:rPr>
          <w:rFonts w:ascii="Arial" w:hAnsi="Arial" w:cs="Arial"/>
        </w:rPr>
        <w:t>)</w:t>
      </w:r>
    </w:p>
    <w:p w:rsidR="00C700EE" w:rsidRDefault="00C700EE" w:rsidP="00BB4197">
      <w:pPr>
        <w:spacing w:line="360" w:lineRule="auto"/>
        <w:rPr>
          <w:rFonts w:ascii="Arial" w:hAnsi="Arial" w:cs="Arial"/>
        </w:rPr>
      </w:pPr>
    </w:p>
    <w:p w:rsidR="00687167" w:rsidRDefault="00687167" w:rsidP="00BB4197">
      <w:pPr>
        <w:spacing w:line="360" w:lineRule="auto"/>
        <w:rPr>
          <w:rFonts w:ascii="Arial" w:hAnsi="Arial" w:cs="Arial"/>
          <w:b/>
          <w:u w:val="single"/>
        </w:rPr>
      </w:pPr>
      <w:r w:rsidRPr="00687167">
        <w:rPr>
          <w:rFonts w:ascii="Arial" w:hAnsi="Arial" w:cs="Arial"/>
          <w:b/>
          <w:u w:val="single"/>
        </w:rPr>
        <w:t>Contact Information</w:t>
      </w:r>
    </w:p>
    <w:p w:rsidR="00687167" w:rsidRPr="00687167" w:rsidRDefault="00687167" w:rsidP="00BB4197">
      <w:pPr>
        <w:spacing w:line="360" w:lineRule="auto"/>
        <w:rPr>
          <w:rFonts w:ascii="Arial" w:hAnsi="Arial" w:cs="Arial"/>
        </w:rPr>
      </w:pPr>
      <w:r w:rsidRPr="00687167">
        <w:rPr>
          <w:rFonts w:ascii="Arial" w:hAnsi="Arial" w:cs="Arial"/>
        </w:rPr>
        <w:t>Person completing the report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    Phone:________________ Email:________________</w:t>
      </w:r>
    </w:p>
    <w:sectPr w:rsidR="00687167" w:rsidRPr="00687167" w:rsidSect="00050CB3">
      <w:footerReference w:type="default" r:id="rId7"/>
      <w:pgSz w:w="15840" w:h="12240" w:orient="landscape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147" w:rsidRDefault="00094147" w:rsidP="00FD4740">
      <w:r>
        <w:separator/>
      </w:r>
    </w:p>
  </w:endnote>
  <w:endnote w:type="continuationSeparator" w:id="0">
    <w:p w:rsidR="00094147" w:rsidRDefault="00094147" w:rsidP="00FD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740" w:rsidRDefault="009B0BD9">
    <w:pPr>
      <w:pStyle w:val="Footer"/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147" w:rsidRDefault="00094147" w:rsidP="00FD4740">
      <w:r>
        <w:separator/>
      </w:r>
    </w:p>
  </w:footnote>
  <w:footnote w:type="continuationSeparator" w:id="0">
    <w:p w:rsidR="00094147" w:rsidRDefault="00094147" w:rsidP="00FD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033C8"/>
    <w:multiLevelType w:val="hybridMultilevel"/>
    <w:tmpl w:val="2BFA8670"/>
    <w:lvl w:ilvl="0" w:tplc="4E020F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E4"/>
    <w:rsid w:val="00025411"/>
    <w:rsid w:val="00050CB3"/>
    <w:rsid w:val="00090361"/>
    <w:rsid w:val="00094147"/>
    <w:rsid w:val="00230257"/>
    <w:rsid w:val="00497332"/>
    <w:rsid w:val="004F1B39"/>
    <w:rsid w:val="0052502E"/>
    <w:rsid w:val="00574044"/>
    <w:rsid w:val="005D5E23"/>
    <w:rsid w:val="005E2A09"/>
    <w:rsid w:val="005E3268"/>
    <w:rsid w:val="00600C1A"/>
    <w:rsid w:val="00687167"/>
    <w:rsid w:val="006C6B27"/>
    <w:rsid w:val="00713DF7"/>
    <w:rsid w:val="00784F82"/>
    <w:rsid w:val="0078555C"/>
    <w:rsid w:val="00797F77"/>
    <w:rsid w:val="00857B1A"/>
    <w:rsid w:val="0086293B"/>
    <w:rsid w:val="008D7A62"/>
    <w:rsid w:val="008F5C98"/>
    <w:rsid w:val="0095712F"/>
    <w:rsid w:val="009B0BD9"/>
    <w:rsid w:val="009C24CA"/>
    <w:rsid w:val="009E435C"/>
    <w:rsid w:val="00A52AD1"/>
    <w:rsid w:val="00AA61F7"/>
    <w:rsid w:val="00AE1173"/>
    <w:rsid w:val="00B32B2D"/>
    <w:rsid w:val="00BB4197"/>
    <w:rsid w:val="00BD6629"/>
    <w:rsid w:val="00C3796F"/>
    <w:rsid w:val="00C700EE"/>
    <w:rsid w:val="00CF254D"/>
    <w:rsid w:val="00D2468E"/>
    <w:rsid w:val="00D858FF"/>
    <w:rsid w:val="00DC5B1F"/>
    <w:rsid w:val="00DE4A17"/>
    <w:rsid w:val="00E008E4"/>
    <w:rsid w:val="00E13708"/>
    <w:rsid w:val="00E314C9"/>
    <w:rsid w:val="00E36281"/>
    <w:rsid w:val="00ED4A73"/>
    <w:rsid w:val="00F148BF"/>
    <w:rsid w:val="00F62D1B"/>
    <w:rsid w:val="00FB0FDA"/>
    <w:rsid w:val="00FD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7BB5"/>
  <w15:docId w15:val="{917964BA-F21B-4BC7-BFF7-A7D62A00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8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D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74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D4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740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</dc:creator>
  <cp:lastModifiedBy>Adamson, Miste</cp:lastModifiedBy>
  <cp:revision>2</cp:revision>
  <cp:lastPrinted>2012-09-07T19:49:00Z</cp:lastPrinted>
  <dcterms:created xsi:type="dcterms:W3CDTF">2018-12-12T16:51:00Z</dcterms:created>
  <dcterms:modified xsi:type="dcterms:W3CDTF">2018-12-12T16:51:00Z</dcterms:modified>
</cp:coreProperties>
</file>